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F2903" w14:textId="73C12DCA" w:rsidR="00E71AEE" w:rsidRPr="00701D4E" w:rsidRDefault="008C244A" w:rsidP="00E71AEE">
      <w:pPr>
        <w:rPr>
          <w:rFonts w:ascii="Arial" w:eastAsia="Arial Unicode MS" w:hAnsi="Arial" w:cs="Arial"/>
          <w:b/>
          <w:color w:val="4C5067"/>
          <w:sz w:val="48"/>
          <w:szCs w:val="48"/>
          <w:lang w:val="en-GB"/>
        </w:rPr>
      </w:pPr>
      <w:bookmarkStart w:id="0" w:name="_GoBack"/>
      <w:bookmarkEnd w:id="0"/>
      <w:r w:rsidRPr="009C143F">
        <w:rPr>
          <w:rFonts w:ascii="Arial" w:eastAsia="Arial Unicode MS" w:hAnsi="Arial" w:cs="Arial"/>
          <w:b/>
          <w:noProof/>
          <w:color w:val="4C5067"/>
          <w:sz w:val="48"/>
          <w:szCs w:val="48"/>
          <w:lang w:val="en-GB"/>
        </w:rPr>
        <w:drawing>
          <wp:anchor distT="0" distB="0" distL="114300" distR="114300" simplePos="0" relativeHeight="251668480" behindDoc="0" locked="0" layoutInCell="1" allowOverlap="1" wp14:anchorId="3AA1A80E" wp14:editId="396004AB">
            <wp:simplePos x="0" y="0"/>
            <wp:positionH relativeFrom="column">
              <wp:posOffset>-8890</wp:posOffset>
            </wp:positionH>
            <wp:positionV relativeFrom="paragraph">
              <wp:posOffset>0</wp:posOffset>
            </wp:positionV>
            <wp:extent cx="2251710" cy="7702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AEE" w:rsidRPr="00701D4E">
        <w:rPr>
          <w:rFonts w:ascii="Arial" w:eastAsia="Arial Unicode MS" w:hAnsi="Arial" w:cs="Arial"/>
          <w:b/>
          <w:noProof/>
          <w:color w:val="4C5067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0BF2915" wp14:editId="55069225">
                <wp:simplePos x="0" y="0"/>
                <wp:positionH relativeFrom="margin">
                  <wp:posOffset>4648200</wp:posOffset>
                </wp:positionH>
                <wp:positionV relativeFrom="page">
                  <wp:posOffset>866775</wp:posOffset>
                </wp:positionV>
                <wp:extent cx="2337435" cy="4286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F2925" w14:textId="769B9D7E" w:rsidR="00E71AEE" w:rsidRPr="002C0A80" w:rsidRDefault="00B0143C" w:rsidP="00E71AEE">
                            <w:pPr>
                              <w:rPr>
                                <w:rFonts w:ascii="Arial" w:hAnsi="Arial" w:cs="Arial"/>
                                <w:b/>
                                <w:color w:val="4C5067"/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C5067"/>
                                <w:sz w:val="48"/>
                                <w:szCs w:val="48"/>
                                <w:lang w:val="en-GB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4C5067"/>
                                <w:sz w:val="48"/>
                                <w:szCs w:val="48"/>
                                <w:lang w:val="en-GB"/>
                              </w:rPr>
                              <w:t>Salander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F29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pt;margin-top:68.25pt;width:184.05pt;height:3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" filled="f" stroked="f">
                <v:textbox>
                  <w:txbxContent>
                    <w:p w14:paraId="20BF2925" w14:textId="769B9D7E" w:rsidR="00E71AEE" w:rsidRPr="002C0A80" w:rsidRDefault="00B0143C" w:rsidP="00E71AEE">
                      <w:pPr>
                        <w:rPr>
                          <w:rFonts w:ascii="Arial" w:hAnsi="Arial" w:cs="Arial"/>
                          <w:b/>
                          <w:color w:val="4C5067"/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C5067"/>
                          <w:sz w:val="48"/>
                          <w:szCs w:val="48"/>
                          <w:lang w:val="en-GB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4C5067"/>
                          <w:sz w:val="48"/>
                          <w:szCs w:val="48"/>
                          <w:lang w:val="en-GB"/>
                        </w:rPr>
                        <w:t>Salander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0BF2904" w14:textId="77777777" w:rsidR="00E71AEE" w:rsidRDefault="00E71AEE" w:rsidP="00E71AEE"/>
    <w:p w14:paraId="20BF2905" w14:textId="77777777" w:rsidR="00E71AEE" w:rsidRDefault="00E71AEE" w:rsidP="00E71AEE">
      <w:r>
        <w:rPr>
          <w:noProof/>
        </w:rPr>
        <w:drawing>
          <wp:anchor distT="0" distB="0" distL="114300" distR="114300" simplePos="0" relativeHeight="251665408" behindDoc="1" locked="0" layoutInCell="1" allowOverlap="0" wp14:anchorId="20BF2917" wp14:editId="20BF2918">
            <wp:simplePos x="0" y="0"/>
            <wp:positionH relativeFrom="margin">
              <wp:posOffset>-10795</wp:posOffset>
            </wp:positionH>
            <wp:positionV relativeFrom="page">
              <wp:posOffset>1307275</wp:posOffset>
            </wp:positionV>
            <wp:extent cx="6904355" cy="3258820"/>
            <wp:effectExtent l="0" t="0" r="0" b="0"/>
            <wp:wrapNone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04355" cy="325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BF2906" w14:textId="77777777" w:rsidR="00E71AEE" w:rsidRDefault="00E71AEE" w:rsidP="00E71AEE"/>
    <w:p w14:paraId="20BF2907" w14:textId="77777777" w:rsidR="00E71AEE" w:rsidRDefault="00E71AEE" w:rsidP="00E71AEE"/>
    <w:p w14:paraId="20BF2908" w14:textId="77777777" w:rsidR="00E71AEE" w:rsidRDefault="00E71AEE" w:rsidP="00E71AEE"/>
    <w:p w14:paraId="20BF2909" w14:textId="737D6A6B" w:rsidR="00E71AEE" w:rsidRDefault="00E71AEE" w:rsidP="00E71AEE"/>
    <w:p w14:paraId="20BF290A" w14:textId="77777777" w:rsidR="00E71AEE" w:rsidRDefault="00E71AEE" w:rsidP="00E71AEE"/>
    <w:p w14:paraId="20BF290B" w14:textId="77777777" w:rsidR="00E71AEE" w:rsidRDefault="00E71AEE" w:rsidP="00E71AEE"/>
    <w:p w14:paraId="20BF290C" w14:textId="77777777" w:rsidR="00E71AEE" w:rsidRDefault="00E71AEE" w:rsidP="00E71AEE"/>
    <w:p w14:paraId="20BF290D" w14:textId="77777777" w:rsidR="00E71AEE" w:rsidRDefault="00E71AEE" w:rsidP="00E71AEE"/>
    <w:p w14:paraId="20BF290E" w14:textId="77777777" w:rsidR="00E71AEE" w:rsidRDefault="00E71AEE" w:rsidP="00E71AEE"/>
    <w:p w14:paraId="20BF290F" w14:textId="71506A75" w:rsidR="00E71AEE" w:rsidRDefault="00E71AEE" w:rsidP="00E71AEE"/>
    <w:p w14:paraId="20BF2910" w14:textId="77777777" w:rsidR="00E71AEE" w:rsidRDefault="00E71AEE" w:rsidP="00E71AEE"/>
    <w:p w14:paraId="20BF2911" w14:textId="73CE8077" w:rsidR="00E71AEE" w:rsidRDefault="00E71AEE" w:rsidP="00E71AEE"/>
    <w:p w14:paraId="20BF2912" w14:textId="5423477F" w:rsidR="00E71AEE" w:rsidRDefault="008C244A" w:rsidP="008C244A">
      <w:pPr>
        <w:tabs>
          <w:tab w:val="left" w:pos="3733"/>
          <w:tab w:val="center" w:pos="5400"/>
        </w:tabs>
      </w:pPr>
      <w:r w:rsidRPr="00883763">
        <w:rPr>
          <w:rFonts w:ascii="Arial" w:eastAsia="Arial Unicode MS" w:hAnsi="Arial" w:cs="Arial"/>
          <w:b/>
          <w:noProof/>
          <w:color w:val="4C5067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0BF2919" wp14:editId="61FC3D63">
                <wp:simplePos x="0" y="0"/>
                <wp:positionH relativeFrom="margin">
                  <wp:posOffset>-47625</wp:posOffset>
                </wp:positionH>
                <wp:positionV relativeFrom="page">
                  <wp:posOffset>4993852</wp:posOffset>
                </wp:positionV>
                <wp:extent cx="6905625" cy="4381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F2926" w14:textId="20888D8F" w:rsidR="00E71AEE" w:rsidRPr="00883763" w:rsidRDefault="00E71AEE" w:rsidP="00E71AEE">
                            <w:pPr>
                              <w:pStyle w:val="NoSpacing"/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  <w:t>Generously large sofa and chair options</w:t>
                            </w:r>
                            <w:r w:rsidR="008C244A"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  <w:t xml:space="preserve"> with a contemporary feel and superb comfort. Available in an extensive choice of Aqua Clean and luxury fabrics.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F2919" id="_x0000_s1027" type="#_x0000_t202" style="position:absolute;margin-left:-3.75pt;margin-top:393.2pt;width:543.75pt;height:34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" filled="f" stroked="f">
                <v:textbox>
                  <w:txbxContent>
                    <w:p w14:paraId="20BF2926" w14:textId="20888D8F" w:rsidR="00E71AEE" w:rsidRPr="00883763" w:rsidRDefault="00E71AEE" w:rsidP="00E71AEE">
                      <w:pPr>
                        <w:pStyle w:val="NoSpacing"/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  <w:t>Generously large sofa and chair options</w:t>
                      </w:r>
                      <w:r w:rsidR="008C244A"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  <w:t xml:space="preserve"> with a contemporary feel and superb comfort. Available in an extensive choice of Aqua Clean and luxury fabrics.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71AEE" w:rsidRPr="00701D4E">
        <w:rPr>
          <w:rFonts w:ascii="Arial" w:eastAsia="Arial Unicode MS" w:hAnsi="Arial" w:cs="Arial"/>
          <w:b/>
          <w:noProof/>
          <w:color w:val="4C5067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0BF2921" wp14:editId="7B11C719">
                <wp:simplePos x="0" y="0"/>
                <wp:positionH relativeFrom="page">
                  <wp:posOffset>398335</wp:posOffset>
                </wp:positionH>
                <wp:positionV relativeFrom="page">
                  <wp:posOffset>4610735</wp:posOffset>
                </wp:positionV>
                <wp:extent cx="7362701" cy="4286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701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F2931" w14:textId="77777777" w:rsidR="00E71AEE" w:rsidRPr="00701D4E" w:rsidRDefault="00E71AEE" w:rsidP="00E71AEE">
                            <w:pPr>
                              <w:rPr>
                                <w:rFonts w:ascii="Arial" w:hAnsi="Arial" w:cs="Arial"/>
                                <w:color w:val="4C5067"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C5067"/>
                                <w:sz w:val="40"/>
                                <w:szCs w:val="40"/>
                                <w:lang w:val="en-GB"/>
                              </w:rPr>
                              <w:t>A strong presence matched with extremely inviting comfort…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F2921" id="_x0000_s1028" type="#_x0000_t202" style="position:absolute;margin-left:31.35pt;margin-top:363.05pt;width:579.75pt;height:33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" filled="f" stroked="f">
                <v:textbox>
                  <w:txbxContent>
                    <w:p w14:paraId="20BF2931" w14:textId="77777777" w:rsidR="00E71AEE" w:rsidRPr="00701D4E" w:rsidRDefault="00E71AEE" w:rsidP="00E71AEE">
                      <w:pPr>
                        <w:rPr>
                          <w:rFonts w:ascii="Arial" w:hAnsi="Arial" w:cs="Arial"/>
                          <w:color w:val="4C5067"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4C5067"/>
                          <w:sz w:val="40"/>
                          <w:szCs w:val="40"/>
                          <w:lang w:val="en-GB"/>
                        </w:rPr>
                        <w:t>A strong presence matched with extremely inviting comfort…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ab/>
      </w:r>
      <w:r>
        <w:tab/>
      </w:r>
    </w:p>
    <w:p w14:paraId="20BF2913" w14:textId="351109A9" w:rsidR="00E71AEE" w:rsidRDefault="008C244A" w:rsidP="00E71AEE">
      <w:r w:rsidRPr="00883763">
        <w:rPr>
          <w:rFonts w:ascii="Arial" w:eastAsia="Arial Unicode MS" w:hAnsi="Arial" w:cs="Arial"/>
          <w:b/>
          <w:noProof/>
          <w:color w:val="4C5067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0BF291B" wp14:editId="68689A05">
                <wp:simplePos x="0" y="0"/>
                <wp:positionH relativeFrom="margin">
                  <wp:posOffset>3312160</wp:posOffset>
                </wp:positionH>
                <wp:positionV relativeFrom="page">
                  <wp:posOffset>5412952</wp:posOffset>
                </wp:positionV>
                <wp:extent cx="3924300" cy="8286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F2927" w14:textId="77777777" w:rsidR="00E71AEE" w:rsidRDefault="00E71AEE" w:rsidP="00E71AE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  <w:t>Chunky wooden feet available in light or dark finish</w:t>
                            </w:r>
                          </w:p>
                          <w:p w14:paraId="20BF2928" w14:textId="77777777" w:rsidR="00E71AEE" w:rsidRDefault="00E71AEE" w:rsidP="00E71AE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  <w:t>Seats sprung by high gauge serpentine springs</w:t>
                            </w:r>
                          </w:p>
                          <w:p w14:paraId="20BF2929" w14:textId="77777777" w:rsidR="00E71AEE" w:rsidRPr="00883763" w:rsidRDefault="00E71AEE" w:rsidP="00E71AE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  <w:t>Backs supported by elasticated tensioned webbing</w:t>
                            </w:r>
                          </w:p>
                          <w:p w14:paraId="20BF292A" w14:textId="77777777" w:rsidR="00E71AEE" w:rsidRPr="00883763" w:rsidRDefault="00E71AEE" w:rsidP="00E71AEE">
                            <w:pPr>
                              <w:pStyle w:val="NoSpacing"/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F291B" id="_x0000_s1029" type="#_x0000_t202" style="position:absolute;margin-left:260.8pt;margin-top:426.2pt;width:309pt;height:65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" filled="f" stroked="f">
                <v:textbox>
                  <w:txbxContent>
                    <w:p w14:paraId="20BF2927" w14:textId="77777777" w:rsidR="00E71AEE" w:rsidRDefault="00E71AEE" w:rsidP="00E71AEE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  <w:t>Chunky wooden feet available in light or dark finish</w:t>
                      </w:r>
                    </w:p>
                    <w:p w14:paraId="20BF2928" w14:textId="77777777" w:rsidR="00E71AEE" w:rsidRDefault="00E71AEE" w:rsidP="00E71AEE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  <w:t>Seats sprung by high gauge serpentine springs</w:t>
                      </w:r>
                    </w:p>
                    <w:p w14:paraId="20BF2929" w14:textId="77777777" w:rsidR="00E71AEE" w:rsidRPr="00883763" w:rsidRDefault="00E71AEE" w:rsidP="00E71AEE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  <w:t>Backs supported by elasticated tensioned webbing</w:t>
                      </w:r>
                    </w:p>
                    <w:p w14:paraId="20BF292A" w14:textId="77777777" w:rsidR="00E71AEE" w:rsidRPr="00883763" w:rsidRDefault="00E71AEE" w:rsidP="00E71AEE">
                      <w:pPr>
                        <w:pStyle w:val="NoSpacing"/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883763">
        <w:rPr>
          <w:rFonts w:ascii="Arial" w:eastAsia="Arial Unicode MS" w:hAnsi="Arial" w:cs="Arial"/>
          <w:b/>
          <w:noProof/>
          <w:color w:val="4C5067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0BF291F" wp14:editId="1D9620EE">
                <wp:simplePos x="0" y="0"/>
                <wp:positionH relativeFrom="margin">
                  <wp:posOffset>-350520</wp:posOffset>
                </wp:positionH>
                <wp:positionV relativeFrom="page">
                  <wp:posOffset>5403427</wp:posOffset>
                </wp:positionV>
                <wp:extent cx="3924300" cy="8286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F292C" w14:textId="66109C74" w:rsidR="00E71AEE" w:rsidRDefault="00E71AEE" w:rsidP="00E71AE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  <w:t>Hand</w:t>
                            </w:r>
                            <w:r w:rsidR="008C244A"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  <w:t>crafted and finished to the highest standard</w:t>
                            </w:r>
                          </w:p>
                          <w:p w14:paraId="20BF292D" w14:textId="77777777" w:rsidR="00E71AEE" w:rsidRDefault="00E71AEE" w:rsidP="00E71AE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  <w:t>Reversible soft, fibre filled back cushions</w:t>
                            </w:r>
                          </w:p>
                          <w:p w14:paraId="20BF292E" w14:textId="77777777" w:rsidR="00E71AEE" w:rsidRDefault="00E71AEE" w:rsidP="00E71AE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  <w:t>Frames assembly guaranteed for 15 years</w:t>
                            </w:r>
                          </w:p>
                          <w:p w14:paraId="20BF292F" w14:textId="77777777" w:rsidR="00E71AEE" w:rsidRPr="00883763" w:rsidRDefault="00E71AEE" w:rsidP="00E71AE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  <w:t>Duck feather filled arm pads and scatter cushions</w:t>
                            </w:r>
                          </w:p>
                          <w:p w14:paraId="20BF2930" w14:textId="77777777" w:rsidR="00E71AEE" w:rsidRPr="00883763" w:rsidRDefault="00E71AEE" w:rsidP="00E71AEE">
                            <w:pPr>
                              <w:pStyle w:val="NoSpacing"/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F291F" id="_x0000_s1030" type="#_x0000_t202" style="position:absolute;margin-left:-27.6pt;margin-top:425.45pt;width:309pt;height:65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" filled="f" stroked="f">
                <v:textbox>
                  <w:txbxContent>
                    <w:p w14:paraId="20BF292C" w14:textId="66109C74" w:rsidR="00E71AEE" w:rsidRDefault="00E71AEE" w:rsidP="00E71AEE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  <w:t>Hand</w:t>
                      </w:r>
                      <w:r w:rsidR="008C244A"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  <w:t>crafted and finished to the highest standard</w:t>
                      </w:r>
                    </w:p>
                    <w:p w14:paraId="20BF292D" w14:textId="77777777" w:rsidR="00E71AEE" w:rsidRDefault="00E71AEE" w:rsidP="00E71AEE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  <w:t>Reversible soft, fibre filled back cushions</w:t>
                      </w:r>
                    </w:p>
                    <w:p w14:paraId="20BF292E" w14:textId="77777777" w:rsidR="00E71AEE" w:rsidRDefault="00E71AEE" w:rsidP="00E71AEE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  <w:t>Frames assembly guaranteed for 15 years</w:t>
                      </w:r>
                    </w:p>
                    <w:p w14:paraId="20BF292F" w14:textId="77777777" w:rsidR="00E71AEE" w:rsidRPr="00883763" w:rsidRDefault="00E71AEE" w:rsidP="00E71AEE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  <w:t>Duck feather filled arm pads and scatter cushions</w:t>
                      </w:r>
                    </w:p>
                    <w:p w14:paraId="20BF2930" w14:textId="77777777" w:rsidR="00E71AEE" w:rsidRPr="00883763" w:rsidRDefault="00E71AEE" w:rsidP="00E71AEE">
                      <w:pPr>
                        <w:pStyle w:val="NoSpacing"/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71AEE">
        <w:rPr>
          <w:noProof/>
        </w:rPr>
        <w:drawing>
          <wp:anchor distT="0" distB="0" distL="114300" distR="114300" simplePos="0" relativeHeight="251666432" behindDoc="1" locked="0" layoutInCell="1" allowOverlap="1" wp14:anchorId="20BF2923" wp14:editId="20BF2924">
            <wp:simplePos x="0" y="0"/>
            <wp:positionH relativeFrom="margin">
              <wp:posOffset>-113475</wp:posOffset>
            </wp:positionH>
            <wp:positionV relativeFrom="margin">
              <wp:posOffset>6397625</wp:posOffset>
            </wp:positionV>
            <wp:extent cx="7030192" cy="3152549"/>
            <wp:effectExtent l="0" t="0" r="0" b="0"/>
            <wp:wrapNone/>
            <wp:docPr id="7" name="Picture 7" descr="C:\Users\EwanMorris\AppData\Local\Microsoft\Windows\INetCache\Content.Word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wanMorris\AppData\Local\Microsoft\Windows\INetCache\Content.Word\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192" cy="315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F2914" w14:textId="10D37B5E" w:rsidR="00C8645F" w:rsidRDefault="008C244A">
      <w:r w:rsidRPr="00883763">
        <w:rPr>
          <w:rFonts w:ascii="Arial" w:eastAsia="Arial Unicode MS" w:hAnsi="Arial" w:cs="Arial"/>
          <w:b/>
          <w:noProof/>
          <w:color w:val="4C5067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0BF291D" wp14:editId="38180C95">
                <wp:simplePos x="0" y="0"/>
                <wp:positionH relativeFrom="margin">
                  <wp:posOffset>-47625</wp:posOffset>
                </wp:positionH>
                <wp:positionV relativeFrom="page">
                  <wp:posOffset>6187652</wp:posOffset>
                </wp:positionV>
                <wp:extent cx="6905625" cy="7143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F292B" w14:textId="439B4173" w:rsidR="00E71AEE" w:rsidRPr="00883763" w:rsidRDefault="008C244A" w:rsidP="00E71AEE">
                            <w:pPr>
                              <w:pStyle w:val="NoSpacing"/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  <w:t>Salander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  <w:t xml:space="preserve"> is</w:t>
                            </w:r>
                            <w:r w:rsidR="00E71AEE"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  <w:t xml:space="preserve"> hand</w:t>
                            </w:r>
                            <w:r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  <w:t>-</w:t>
                            </w:r>
                            <w:r w:rsidR="00E71AEE"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  <w:t>crafted in the UK from the finest materials sourced</w:t>
                            </w:r>
                            <w:r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  <w:t xml:space="preserve"> from</w:t>
                            </w:r>
                            <w:r w:rsidR="00E71AEE"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  <w:t xml:space="preserve"> across the world. All components </w:t>
                            </w:r>
                            <w:r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  <w:t xml:space="preserve">of this </w:t>
                            </w:r>
                            <w:r w:rsidR="00E71AEE"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  <w:t xml:space="preserve">furniture have been extensively tested for your peace of mind. </w:t>
                            </w:r>
                            <w:r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  <w:t>F</w:t>
                            </w:r>
                            <w:r w:rsidR="00E71AEE"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  <w:t>rames are constructed using hardwood, plywood and high</w:t>
                            </w:r>
                            <w:r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  <w:t>-</w:t>
                            </w:r>
                            <w:r w:rsidR="00E71AEE">
                              <w:rPr>
                                <w:rFonts w:ascii="Arial" w:hAnsi="Arial" w:cs="Arial"/>
                                <w:color w:val="4C5067"/>
                                <w:sz w:val="21"/>
                                <w:szCs w:val="21"/>
                                <w:lang w:val="en-GB"/>
                              </w:rPr>
                              <w:t>density particle board and are glued and screwed for added stability and strength.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F291D" id="_x0000_s1031" type="#_x0000_t202" style="position:absolute;margin-left:-3.75pt;margin-top:487.2pt;width:543.75pt;height:56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" filled="f" stroked="f">
                <v:textbox>
                  <w:txbxContent>
                    <w:p w14:paraId="20BF292B" w14:textId="439B4173" w:rsidR="00E71AEE" w:rsidRPr="00883763" w:rsidRDefault="008C244A" w:rsidP="00E71AEE">
                      <w:pPr>
                        <w:pStyle w:val="NoSpacing"/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  <w:t xml:space="preserve">The </w:t>
                      </w:r>
                      <w:proofErr w:type="spellStart"/>
                      <w:r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  <w:t>Salander</w:t>
                      </w:r>
                      <w:proofErr w:type="spellEnd"/>
                      <w:r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  <w:t xml:space="preserve"> is</w:t>
                      </w:r>
                      <w:r w:rsidR="00E71AEE"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  <w:t xml:space="preserve"> hand</w:t>
                      </w:r>
                      <w:r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  <w:t>-</w:t>
                      </w:r>
                      <w:r w:rsidR="00E71AEE"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  <w:t>crafted in the UK from the finest materials sourced</w:t>
                      </w:r>
                      <w:r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  <w:t xml:space="preserve"> from</w:t>
                      </w:r>
                      <w:r w:rsidR="00E71AEE"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  <w:t xml:space="preserve"> across the world. All components </w:t>
                      </w:r>
                      <w:r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  <w:t xml:space="preserve">of this </w:t>
                      </w:r>
                      <w:r w:rsidR="00E71AEE"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  <w:t xml:space="preserve">furniture have been extensively tested for your peace of mind. </w:t>
                      </w:r>
                      <w:r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  <w:t>F</w:t>
                      </w:r>
                      <w:r w:rsidR="00E71AEE"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  <w:t>rames are constructed using hardwood, plywood and high</w:t>
                      </w:r>
                      <w:r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  <w:t>-</w:t>
                      </w:r>
                      <w:r w:rsidR="00E71AEE">
                        <w:rPr>
                          <w:rFonts w:ascii="Arial" w:hAnsi="Arial" w:cs="Arial"/>
                          <w:color w:val="4C5067"/>
                          <w:sz w:val="21"/>
                          <w:szCs w:val="21"/>
                          <w:lang w:val="en-GB"/>
                        </w:rPr>
                        <w:t>density particle board and are glued and screwed for added stability and strength.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C8645F" w:rsidSect="00701D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04777"/>
    <w:multiLevelType w:val="hybridMultilevel"/>
    <w:tmpl w:val="B17A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AEE"/>
    <w:rsid w:val="00203686"/>
    <w:rsid w:val="008C244A"/>
    <w:rsid w:val="00B0143C"/>
    <w:rsid w:val="00C8645F"/>
    <w:rsid w:val="00E7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F2903"/>
  <w15:chartTrackingRefBased/>
  <w15:docId w15:val="{5DB30E54-1CB6-4240-A431-ECE95A82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Ewan Morris</dc:creator>
  <cp:keywords/>
  <dc:description/>
  <cp:lastModifiedBy>Willey, Roy</cp:lastModifiedBy>
  <cp:revision>2</cp:revision>
  <dcterms:created xsi:type="dcterms:W3CDTF">2020-07-15T23:19:00Z</dcterms:created>
  <dcterms:modified xsi:type="dcterms:W3CDTF">2020-07-15T23:19:00Z</dcterms:modified>
</cp:coreProperties>
</file>